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29A" w:rsidRPr="00A3429A" w:rsidRDefault="00A3429A" w:rsidP="00A3429A">
      <w:pPr>
        <w:widowControl/>
        <w:autoSpaceDE/>
        <w:autoSpaceDN/>
        <w:adjustRightInd/>
        <w:jc w:val="center"/>
        <w:rPr>
          <w:rFonts w:eastAsiaTheme="minorHAnsi"/>
          <w:sz w:val="28"/>
          <w:szCs w:val="28"/>
          <w:lang w:eastAsia="en-US"/>
        </w:rPr>
      </w:pPr>
      <w:r w:rsidRPr="00A3429A">
        <w:rPr>
          <w:rFonts w:eastAsiaTheme="minorHAnsi"/>
          <w:sz w:val="28"/>
          <w:szCs w:val="28"/>
          <w:lang w:eastAsia="en-US"/>
        </w:rPr>
        <w:t>Муниципальное бюджетное дошкольное образовательное учреждение</w:t>
      </w:r>
    </w:p>
    <w:p w:rsidR="00A3429A" w:rsidRPr="00A3429A" w:rsidRDefault="00A3429A" w:rsidP="00A3429A">
      <w:pPr>
        <w:widowControl/>
        <w:autoSpaceDE/>
        <w:autoSpaceDN/>
        <w:adjustRightInd/>
        <w:jc w:val="center"/>
        <w:rPr>
          <w:rFonts w:eastAsiaTheme="minorHAnsi"/>
          <w:sz w:val="28"/>
          <w:szCs w:val="28"/>
          <w:lang w:eastAsia="en-US"/>
        </w:rPr>
      </w:pPr>
      <w:r w:rsidRPr="00A3429A">
        <w:rPr>
          <w:rFonts w:eastAsiaTheme="minorHAnsi"/>
          <w:sz w:val="28"/>
          <w:szCs w:val="28"/>
          <w:lang w:eastAsia="en-US"/>
        </w:rPr>
        <w:t>Центр развития ребенка – детский сад «Тюльпан»</w:t>
      </w:r>
    </w:p>
    <w:p w:rsidR="00A3429A" w:rsidRPr="00A3429A" w:rsidRDefault="00A3429A" w:rsidP="00A3429A">
      <w:pPr>
        <w:widowControl/>
        <w:autoSpaceDE/>
        <w:autoSpaceDN/>
        <w:adjustRightInd/>
        <w:jc w:val="center"/>
        <w:rPr>
          <w:rFonts w:eastAsiaTheme="minorHAnsi"/>
          <w:sz w:val="28"/>
          <w:szCs w:val="28"/>
          <w:lang w:eastAsia="en-US"/>
        </w:rPr>
      </w:pPr>
      <w:r w:rsidRPr="00A3429A">
        <w:rPr>
          <w:rFonts w:eastAsiaTheme="minorHAnsi"/>
          <w:sz w:val="28"/>
          <w:szCs w:val="28"/>
          <w:lang w:eastAsia="en-US"/>
        </w:rPr>
        <w:t>Иловлинского муниципального района Волгоградской области</w:t>
      </w:r>
    </w:p>
    <w:p w:rsidR="00A3429A" w:rsidRPr="00A3429A" w:rsidRDefault="00A3429A" w:rsidP="00A3429A">
      <w:pPr>
        <w:widowControl/>
        <w:autoSpaceDE/>
        <w:autoSpaceDN/>
        <w:adjustRightInd/>
        <w:jc w:val="center"/>
        <w:rPr>
          <w:rFonts w:eastAsiaTheme="minorHAnsi"/>
          <w:b/>
          <w:sz w:val="24"/>
          <w:szCs w:val="28"/>
          <w:lang w:eastAsia="en-US"/>
        </w:rPr>
      </w:pPr>
      <w:r w:rsidRPr="00A3429A">
        <w:rPr>
          <w:rFonts w:eastAsiaTheme="minorHAnsi"/>
          <w:b/>
          <w:sz w:val="24"/>
          <w:szCs w:val="28"/>
          <w:lang w:eastAsia="en-US"/>
        </w:rPr>
        <w:t>__________________________________________________________</w:t>
      </w:r>
    </w:p>
    <w:p w:rsidR="00A3429A" w:rsidRPr="00A3429A" w:rsidRDefault="00A3429A" w:rsidP="00A3429A">
      <w:pPr>
        <w:widowControl/>
        <w:autoSpaceDE/>
        <w:autoSpaceDN/>
        <w:adjustRightInd/>
        <w:jc w:val="center"/>
        <w:rPr>
          <w:rFonts w:eastAsiaTheme="minorHAnsi"/>
          <w:sz w:val="22"/>
          <w:szCs w:val="28"/>
          <w:lang w:eastAsia="en-US"/>
        </w:rPr>
      </w:pPr>
      <w:r w:rsidRPr="00A3429A">
        <w:rPr>
          <w:rFonts w:eastAsiaTheme="minorHAnsi"/>
          <w:sz w:val="22"/>
          <w:szCs w:val="28"/>
          <w:lang w:eastAsia="en-US"/>
        </w:rPr>
        <w:t>403071, Волгоградская область, Иловлинский район,</w:t>
      </w:r>
    </w:p>
    <w:p w:rsidR="00A3429A" w:rsidRPr="00A3429A" w:rsidRDefault="00A3429A" w:rsidP="00A3429A">
      <w:pPr>
        <w:widowControl/>
        <w:autoSpaceDE/>
        <w:autoSpaceDN/>
        <w:adjustRightInd/>
        <w:jc w:val="center"/>
        <w:rPr>
          <w:rFonts w:eastAsiaTheme="minorHAnsi"/>
          <w:sz w:val="22"/>
          <w:szCs w:val="28"/>
          <w:lang w:eastAsia="en-US"/>
        </w:rPr>
      </w:pPr>
      <w:proofErr w:type="spellStart"/>
      <w:r w:rsidRPr="00A3429A">
        <w:rPr>
          <w:rFonts w:eastAsiaTheme="minorHAnsi"/>
          <w:sz w:val="22"/>
          <w:szCs w:val="28"/>
          <w:lang w:eastAsia="en-US"/>
        </w:rPr>
        <w:t>р.п.Иловля</w:t>
      </w:r>
      <w:proofErr w:type="spellEnd"/>
      <w:r w:rsidRPr="00A3429A">
        <w:rPr>
          <w:rFonts w:eastAsiaTheme="minorHAnsi"/>
          <w:sz w:val="22"/>
          <w:szCs w:val="28"/>
          <w:lang w:eastAsia="en-US"/>
        </w:rPr>
        <w:t xml:space="preserve">, </w:t>
      </w:r>
      <w:proofErr w:type="spellStart"/>
      <w:r w:rsidRPr="00A3429A">
        <w:rPr>
          <w:rFonts w:eastAsiaTheme="minorHAnsi"/>
          <w:sz w:val="22"/>
          <w:szCs w:val="28"/>
          <w:lang w:eastAsia="en-US"/>
        </w:rPr>
        <w:t>ул.Буденного</w:t>
      </w:r>
      <w:proofErr w:type="spellEnd"/>
      <w:r w:rsidRPr="00A3429A">
        <w:rPr>
          <w:rFonts w:eastAsiaTheme="minorHAnsi"/>
          <w:sz w:val="22"/>
          <w:szCs w:val="28"/>
          <w:lang w:eastAsia="en-US"/>
        </w:rPr>
        <w:t>, дом №8; тел:8-904-770-04-05</w:t>
      </w:r>
    </w:p>
    <w:p w:rsidR="00A3429A" w:rsidRPr="00A3429A" w:rsidRDefault="00A3429A" w:rsidP="00A3429A">
      <w:pPr>
        <w:widowControl/>
        <w:autoSpaceDE/>
        <w:autoSpaceDN/>
        <w:adjustRightInd/>
        <w:jc w:val="center"/>
        <w:rPr>
          <w:rFonts w:eastAsiaTheme="minorHAnsi"/>
          <w:sz w:val="22"/>
          <w:szCs w:val="28"/>
          <w:u w:val="single"/>
          <w:lang w:eastAsia="en-US"/>
        </w:rPr>
      </w:pPr>
      <w:r w:rsidRPr="00A3429A">
        <w:rPr>
          <w:rFonts w:eastAsiaTheme="minorHAnsi"/>
          <w:sz w:val="22"/>
          <w:szCs w:val="28"/>
          <w:u w:val="single"/>
          <w:lang w:eastAsia="en-US"/>
        </w:rPr>
        <w:t>ИНН 3408008192/КПП 340801001</w:t>
      </w:r>
    </w:p>
    <w:p w:rsidR="00A3429A" w:rsidRPr="00A3429A" w:rsidRDefault="00A3429A" w:rsidP="00A3429A">
      <w:pPr>
        <w:widowControl/>
        <w:autoSpaceDE/>
        <w:autoSpaceDN/>
        <w:adjustRightInd/>
        <w:jc w:val="center"/>
        <w:rPr>
          <w:rFonts w:eastAsiaTheme="minorHAnsi"/>
          <w:sz w:val="22"/>
          <w:szCs w:val="28"/>
          <w:lang w:eastAsia="en-US"/>
        </w:rPr>
      </w:pPr>
      <w:proofErr w:type="spellStart"/>
      <w:r w:rsidRPr="00A3429A">
        <w:rPr>
          <w:rFonts w:eastAsiaTheme="minorHAnsi"/>
          <w:sz w:val="22"/>
          <w:szCs w:val="28"/>
          <w:lang w:val="en-US" w:eastAsia="en-US"/>
        </w:rPr>
        <w:t>ilv</w:t>
      </w:r>
      <w:proofErr w:type="spellEnd"/>
      <w:r w:rsidRPr="00A3429A">
        <w:rPr>
          <w:rFonts w:eastAsiaTheme="minorHAnsi"/>
          <w:sz w:val="22"/>
          <w:szCs w:val="28"/>
          <w:lang w:eastAsia="en-US"/>
        </w:rPr>
        <w:t>_</w:t>
      </w:r>
      <w:proofErr w:type="spellStart"/>
      <w:r w:rsidRPr="00A3429A">
        <w:rPr>
          <w:rFonts w:eastAsiaTheme="minorHAnsi"/>
          <w:sz w:val="22"/>
          <w:szCs w:val="28"/>
          <w:lang w:val="en-US" w:eastAsia="en-US"/>
        </w:rPr>
        <w:t>dsad</w:t>
      </w:r>
      <w:proofErr w:type="spellEnd"/>
      <w:r w:rsidRPr="00A3429A">
        <w:rPr>
          <w:rFonts w:eastAsiaTheme="minorHAnsi"/>
          <w:sz w:val="22"/>
          <w:szCs w:val="28"/>
          <w:lang w:eastAsia="en-US"/>
        </w:rPr>
        <w:t>.</w:t>
      </w:r>
      <w:proofErr w:type="spellStart"/>
      <w:r w:rsidRPr="00A3429A">
        <w:rPr>
          <w:rFonts w:eastAsiaTheme="minorHAnsi"/>
          <w:sz w:val="22"/>
          <w:szCs w:val="28"/>
          <w:lang w:val="en-US" w:eastAsia="en-US"/>
        </w:rPr>
        <w:t>crr</w:t>
      </w:r>
      <w:proofErr w:type="spellEnd"/>
      <w:r w:rsidRPr="00A3429A">
        <w:rPr>
          <w:rFonts w:eastAsiaTheme="minorHAnsi"/>
          <w:sz w:val="22"/>
          <w:szCs w:val="28"/>
          <w:lang w:eastAsia="en-US"/>
        </w:rPr>
        <w:t>@</w:t>
      </w:r>
      <w:proofErr w:type="spellStart"/>
      <w:r w:rsidRPr="00A3429A">
        <w:rPr>
          <w:rFonts w:eastAsiaTheme="minorHAnsi"/>
          <w:sz w:val="22"/>
          <w:szCs w:val="28"/>
          <w:lang w:val="en-US" w:eastAsia="en-US"/>
        </w:rPr>
        <w:t>volganet</w:t>
      </w:r>
      <w:proofErr w:type="spellEnd"/>
      <w:r w:rsidRPr="00A3429A">
        <w:rPr>
          <w:rFonts w:eastAsiaTheme="minorHAnsi"/>
          <w:sz w:val="22"/>
          <w:szCs w:val="28"/>
          <w:lang w:eastAsia="en-US"/>
        </w:rPr>
        <w:t>.</w:t>
      </w:r>
      <w:proofErr w:type="spellStart"/>
      <w:r w:rsidRPr="00A3429A">
        <w:rPr>
          <w:rFonts w:eastAsiaTheme="minorHAnsi"/>
          <w:sz w:val="22"/>
          <w:szCs w:val="28"/>
          <w:lang w:val="en-US" w:eastAsia="en-US"/>
        </w:rPr>
        <w:t>ru</w:t>
      </w:r>
      <w:proofErr w:type="spellEnd"/>
    </w:p>
    <w:p w:rsidR="00F76A37" w:rsidRDefault="00F76A37"/>
    <w:p w:rsidR="00F76A37" w:rsidRPr="00F76A37" w:rsidRDefault="00F76A37" w:rsidP="00F76A37"/>
    <w:p w:rsidR="00F76A37" w:rsidRPr="00F76A37" w:rsidRDefault="00F76A37" w:rsidP="00F76A37"/>
    <w:p w:rsidR="00F76A37" w:rsidRDefault="00F76A37" w:rsidP="00F76A37"/>
    <w:p w:rsidR="00F76A37" w:rsidRPr="00D426A2" w:rsidRDefault="00F76A37" w:rsidP="00F76A37">
      <w:pPr>
        <w:ind w:right="14" w:firstLine="426"/>
        <w:jc w:val="center"/>
        <w:rPr>
          <w:sz w:val="28"/>
          <w:szCs w:val="28"/>
        </w:rPr>
      </w:pPr>
      <w:r>
        <w:tab/>
      </w:r>
      <w:r w:rsidRPr="00D426A2">
        <w:rPr>
          <w:rFonts w:eastAsia="Calibri"/>
          <w:b/>
          <w:bCs/>
          <w:sz w:val="28"/>
          <w:szCs w:val="28"/>
        </w:rPr>
        <w:t>Инновационная деятельность в ДОО</w:t>
      </w:r>
    </w:p>
    <w:p w:rsidR="00F76A37" w:rsidRDefault="00F76A37" w:rsidP="00F76A37">
      <w:pPr>
        <w:tabs>
          <w:tab w:val="left" w:pos="1530"/>
        </w:tabs>
      </w:pPr>
    </w:p>
    <w:p w:rsidR="00F76A37" w:rsidRPr="00F76A37" w:rsidRDefault="00F76A37" w:rsidP="00F76A37"/>
    <w:p w:rsidR="00F76A37" w:rsidRDefault="00F76A37" w:rsidP="00F76A37"/>
    <w:p w:rsidR="00F76A37" w:rsidRDefault="00F76A37" w:rsidP="00A3429A">
      <w:pPr>
        <w:ind w:right="14" w:firstLine="426"/>
        <w:jc w:val="both"/>
        <w:rPr>
          <w:sz w:val="28"/>
          <w:szCs w:val="28"/>
        </w:rPr>
      </w:pPr>
      <w:r>
        <w:rPr>
          <w:sz w:val="28"/>
          <w:szCs w:val="28"/>
        </w:rPr>
        <w:t xml:space="preserve">У МБДОУ </w:t>
      </w:r>
      <w:r w:rsidR="00A3429A">
        <w:rPr>
          <w:sz w:val="28"/>
          <w:szCs w:val="28"/>
        </w:rPr>
        <w:t>ЦРР – детского</w:t>
      </w:r>
      <w:r>
        <w:rPr>
          <w:sz w:val="28"/>
          <w:szCs w:val="28"/>
        </w:rPr>
        <w:t xml:space="preserve"> сад</w:t>
      </w:r>
      <w:r w:rsidR="00A3429A">
        <w:rPr>
          <w:sz w:val="28"/>
          <w:szCs w:val="28"/>
        </w:rPr>
        <w:t>а «Тюльпан</w:t>
      </w:r>
      <w:r>
        <w:rPr>
          <w:sz w:val="28"/>
          <w:szCs w:val="28"/>
        </w:rPr>
        <w:t>»</w:t>
      </w:r>
      <w:r w:rsidRPr="00D426A2">
        <w:rPr>
          <w:sz w:val="28"/>
          <w:szCs w:val="28"/>
        </w:rPr>
        <w:t xml:space="preserve"> отсутствует статус федеральной экспериментальной или региональной инновационной площадки.</w:t>
      </w:r>
    </w:p>
    <w:p w:rsidR="00F76A37" w:rsidRPr="00D426A2" w:rsidRDefault="00F76A37" w:rsidP="00A3429A">
      <w:pPr>
        <w:ind w:firstLine="426"/>
        <w:jc w:val="both"/>
        <w:outlineLvl w:val="2"/>
        <w:rPr>
          <w:bCs/>
          <w:sz w:val="28"/>
          <w:szCs w:val="28"/>
        </w:rPr>
      </w:pPr>
      <w:r>
        <w:rPr>
          <w:sz w:val="28"/>
          <w:szCs w:val="28"/>
        </w:rPr>
        <w:t>В</w:t>
      </w:r>
      <w:r w:rsidRPr="00D426A2">
        <w:rPr>
          <w:sz w:val="28"/>
          <w:szCs w:val="28"/>
        </w:rPr>
        <w:t xml:space="preserve"> </w:t>
      </w:r>
      <w:r>
        <w:rPr>
          <w:sz w:val="28"/>
          <w:szCs w:val="28"/>
        </w:rPr>
        <w:t xml:space="preserve">МБДОУ </w:t>
      </w:r>
      <w:r w:rsidR="00A3429A">
        <w:rPr>
          <w:sz w:val="28"/>
          <w:szCs w:val="28"/>
        </w:rPr>
        <w:t>ЦРР – детском</w:t>
      </w:r>
      <w:r>
        <w:rPr>
          <w:sz w:val="28"/>
          <w:szCs w:val="28"/>
        </w:rPr>
        <w:t xml:space="preserve"> сад</w:t>
      </w:r>
      <w:r w:rsidR="00A3429A">
        <w:rPr>
          <w:sz w:val="28"/>
          <w:szCs w:val="28"/>
        </w:rPr>
        <w:t>у «Тюльпан</w:t>
      </w:r>
      <w:r>
        <w:rPr>
          <w:sz w:val="28"/>
          <w:szCs w:val="28"/>
        </w:rPr>
        <w:t xml:space="preserve">» используются следующие </w:t>
      </w:r>
      <w:r w:rsidRPr="00D426A2">
        <w:rPr>
          <w:sz w:val="28"/>
          <w:szCs w:val="28"/>
        </w:rPr>
        <w:t>в</w:t>
      </w:r>
      <w:r w:rsidRPr="00D426A2">
        <w:rPr>
          <w:bCs/>
          <w:sz w:val="28"/>
          <w:szCs w:val="28"/>
        </w:rPr>
        <w:t xml:space="preserve">иды </w:t>
      </w:r>
      <w:r w:rsidRPr="00307C11">
        <w:rPr>
          <w:b/>
          <w:bCs/>
          <w:i/>
          <w:sz w:val="28"/>
          <w:szCs w:val="28"/>
        </w:rPr>
        <w:t>инновационных педагогических технологий</w:t>
      </w:r>
      <w:r w:rsidRPr="00D426A2">
        <w:rPr>
          <w:bCs/>
          <w:sz w:val="28"/>
          <w:szCs w:val="28"/>
        </w:rPr>
        <w:t>:</w:t>
      </w:r>
    </w:p>
    <w:p w:rsidR="00F76A37" w:rsidRPr="00D426A2" w:rsidRDefault="00F76A37" w:rsidP="00A3429A">
      <w:pPr>
        <w:widowControl/>
        <w:numPr>
          <w:ilvl w:val="0"/>
          <w:numId w:val="1"/>
        </w:numPr>
        <w:autoSpaceDE/>
        <w:autoSpaceDN/>
        <w:adjustRightInd/>
        <w:ind w:left="0" w:firstLine="426"/>
        <w:jc w:val="both"/>
        <w:rPr>
          <w:sz w:val="28"/>
          <w:szCs w:val="28"/>
        </w:rPr>
      </w:pPr>
      <w:r w:rsidRPr="00D426A2">
        <w:rPr>
          <w:sz w:val="28"/>
          <w:szCs w:val="28"/>
        </w:rPr>
        <w:t>здоровьесберегающие;</w:t>
      </w:r>
    </w:p>
    <w:p w:rsidR="00F76A37" w:rsidRPr="00D426A2" w:rsidRDefault="00F76A37" w:rsidP="00A3429A">
      <w:pPr>
        <w:widowControl/>
        <w:numPr>
          <w:ilvl w:val="0"/>
          <w:numId w:val="1"/>
        </w:numPr>
        <w:autoSpaceDE/>
        <w:autoSpaceDN/>
        <w:adjustRightInd/>
        <w:ind w:left="0" w:firstLine="426"/>
        <w:jc w:val="both"/>
        <w:rPr>
          <w:sz w:val="28"/>
          <w:szCs w:val="28"/>
        </w:rPr>
      </w:pPr>
      <w:r w:rsidRPr="00D426A2">
        <w:rPr>
          <w:sz w:val="28"/>
          <w:szCs w:val="28"/>
        </w:rPr>
        <w:t>технологии проектной и исследовательской деятельности;</w:t>
      </w:r>
    </w:p>
    <w:p w:rsidR="00F76A37" w:rsidRPr="00D426A2" w:rsidRDefault="00F76A37" w:rsidP="00A3429A">
      <w:pPr>
        <w:widowControl/>
        <w:numPr>
          <w:ilvl w:val="0"/>
          <w:numId w:val="1"/>
        </w:numPr>
        <w:autoSpaceDE/>
        <w:autoSpaceDN/>
        <w:adjustRightInd/>
        <w:ind w:left="0" w:firstLine="426"/>
        <w:jc w:val="both"/>
        <w:rPr>
          <w:sz w:val="28"/>
          <w:szCs w:val="28"/>
        </w:rPr>
      </w:pPr>
      <w:r w:rsidRPr="00D426A2">
        <w:rPr>
          <w:sz w:val="28"/>
          <w:szCs w:val="28"/>
        </w:rPr>
        <w:t>информационно-коммуникационные;</w:t>
      </w:r>
    </w:p>
    <w:p w:rsidR="00F76A37" w:rsidRPr="00D426A2" w:rsidRDefault="00F76A37" w:rsidP="00A3429A">
      <w:pPr>
        <w:widowControl/>
        <w:numPr>
          <w:ilvl w:val="0"/>
          <w:numId w:val="1"/>
        </w:numPr>
        <w:autoSpaceDE/>
        <w:autoSpaceDN/>
        <w:adjustRightInd/>
        <w:ind w:left="0" w:firstLine="426"/>
        <w:jc w:val="both"/>
        <w:rPr>
          <w:sz w:val="28"/>
          <w:szCs w:val="28"/>
        </w:rPr>
      </w:pPr>
      <w:r w:rsidRPr="00D426A2">
        <w:rPr>
          <w:sz w:val="28"/>
          <w:szCs w:val="28"/>
        </w:rPr>
        <w:t>личностно-ориентированные;</w:t>
      </w:r>
    </w:p>
    <w:p w:rsidR="00F76A37" w:rsidRPr="00D426A2" w:rsidRDefault="00F76A37" w:rsidP="00A3429A">
      <w:pPr>
        <w:widowControl/>
        <w:numPr>
          <w:ilvl w:val="0"/>
          <w:numId w:val="1"/>
        </w:numPr>
        <w:autoSpaceDE/>
        <w:autoSpaceDN/>
        <w:adjustRightInd/>
        <w:ind w:left="0" w:firstLine="426"/>
        <w:jc w:val="both"/>
        <w:rPr>
          <w:sz w:val="28"/>
          <w:szCs w:val="28"/>
        </w:rPr>
      </w:pPr>
      <w:r w:rsidRPr="00D426A2">
        <w:rPr>
          <w:sz w:val="28"/>
          <w:szCs w:val="28"/>
        </w:rPr>
        <w:t>игровые технологии;</w:t>
      </w:r>
    </w:p>
    <w:p w:rsidR="00747C9C" w:rsidRDefault="00F76A37" w:rsidP="00A3429A">
      <w:pPr>
        <w:widowControl/>
        <w:numPr>
          <w:ilvl w:val="0"/>
          <w:numId w:val="1"/>
        </w:numPr>
        <w:autoSpaceDE/>
        <w:autoSpaceDN/>
        <w:adjustRightInd/>
        <w:ind w:left="0" w:firstLine="426"/>
        <w:jc w:val="both"/>
        <w:rPr>
          <w:sz w:val="28"/>
          <w:szCs w:val="28"/>
        </w:rPr>
      </w:pPr>
      <w:r w:rsidRPr="00D426A2">
        <w:rPr>
          <w:sz w:val="28"/>
          <w:szCs w:val="28"/>
        </w:rPr>
        <w:t xml:space="preserve">технологии проблемного обучения </w:t>
      </w:r>
    </w:p>
    <w:p w:rsidR="00F76A37" w:rsidRPr="00307C11" w:rsidRDefault="00747C9C" w:rsidP="00A3429A">
      <w:pPr>
        <w:widowControl/>
        <w:numPr>
          <w:ilvl w:val="0"/>
          <w:numId w:val="1"/>
        </w:numPr>
        <w:autoSpaceDE/>
        <w:autoSpaceDN/>
        <w:adjustRightInd/>
        <w:ind w:left="0" w:firstLine="426"/>
        <w:jc w:val="both"/>
        <w:rPr>
          <w:sz w:val="28"/>
          <w:szCs w:val="28"/>
        </w:rPr>
      </w:pPr>
      <w:r>
        <w:rPr>
          <w:sz w:val="28"/>
          <w:szCs w:val="28"/>
        </w:rPr>
        <w:t xml:space="preserve">технология ментальных карт (интеллект-карт) </w:t>
      </w:r>
      <w:r w:rsidR="00F76A37" w:rsidRPr="00D426A2">
        <w:rPr>
          <w:sz w:val="28"/>
          <w:szCs w:val="28"/>
        </w:rPr>
        <w:t>и др.</w:t>
      </w:r>
    </w:p>
    <w:p w:rsidR="00F76A37" w:rsidRPr="002E2CD5" w:rsidRDefault="00F76A37" w:rsidP="00A3429A">
      <w:pPr>
        <w:ind w:firstLine="426"/>
        <w:jc w:val="both"/>
        <w:outlineLvl w:val="1"/>
        <w:rPr>
          <w:b/>
          <w:bCs/>
          <w:i/>
          <w:sz w:val="28"/>
          <w:szCs w:val="28"/>
        </w:rPr>
      </w:pPr>
      <w:r w:rsidRPr="002E2CD5">
        <w:rPr>
          <w:b/>
          <w:bCs/>
          <w:i/>
          <w:sz w:val="28"/>
          <w:szCs w:val="28"/>
        </w:rPr>
        <w:t>Информационно-коммуникационные технологии.</w:t>
      </w:r>
    </w:p>
    <w:p w:rsidR="00F76A37" w:rsidRDefault="00F76A37" w:rsidP="00A3429A">
      <w:pPr>
        <w:ind w:firstLine="426"/>
        <w:jc w:val="both"/>
        <w:rPr>
          <w:sz w:val="28"/>
          <w:szCs w:val="28"/>
        </w:rPr>
      </w:pPr>
      <w:r w:rsidRPr="00D426A2">
        <w:rPr>
          <w:sz w:val="28"/>
          <w:szCs w:val="28"/>
        </w:rPr>
        <w:t xml:space="preserve">Применение ИКТ на занятиях в детском саду привлекает внимание дошкольников, помогает решать образовательные задачи педагогу. Новые информационные технологии позволяют строить процесс обучения на основе зрительного (презентация, анимация), слухового (звуковые и видеоматериалы) восприятия. </w:t>
      </w:r>
    </w:p>
    <w:p w:rsidR="00F76A37" w:rsidRPr="002E2CD5" w:rsidRDefault="00F76A37" w:rsidP="00A3429A">
      <w:pPr>
        <w:ind w:firstLine="426"/>
        <w:jc w:val="both"/>
        <w:outlineLvl w:val="1"/>
        <w:rPr>
          <w:b/>
          <w:bCs/>
          <w:i/>
          <w:sz w:val="28"/>
          <w:szCs w:val="28"/>
        </w:rPr>
      </w:pPr>
      <w:r w:rsidRPr="002E2CD5">
        <w:rPr>
          <w:b/>
          <w:bCs/>
          <w:i/>
          <w:sz w:val="28"/>
          <w:szCs w:val="28"/>
        </w:rPr>
        <w:t>Проектные технологии.</w:t>
      </w:r>
    </w:p>
    <w:p w:rsidR="00F76A37" w:rsidRPr="00E22234" w:rsidRDefault="00F76A37" w:rsidP="00A3429A">
      <w:pPr>
        <w:ind w:firstLine="426"/>
        <w:jc w:val="both"/>
        <w:rPr>
          <w:sz w:val="28"/>
          <w:szCs w:val="28"/>
        </w:rPr>
      </w:pPr>
      <w:r w:rsidRPr="00D426A2">
        <w:rPr>
          <w:sz w:val="28"/>
          <w:szCs w:val="28"/>
        </w:rPr>
        <w:t xml:space="preserve">Проектная деятельность в детском саду предполагает ведение совместных групповых проектов. В процессе их реализации у дошкольников активно развиваются познавательные и исследовательские способности. Это помогает развитию самостоятельной творческой личности, способной решать сложные задачи. </w:t>
      </w:r>
      <w:r w:rsidRPr="00E22234">
        <w:rPr>
          <w:bCs/>
          <w:sz w:val="28"/>
          <w:szCs w:val="28"/>
        </w:rPr>
        <w:t>Если в традиционной образовательной деятельности процесс обучения предполагает предоставление учащимся уже готовой информации, то проектная деятельность позволяет детям самим прийти к результату.</w:t>
      </w:r>
    </w:p>
    <w:p w:rsidR="00F76A37" w:rsidRPr="00D426A2" w:rsidRDefault="00F76A37" w:rsidP="00A3429A">
      <w:pPr>
        <w:ind w:firstLine="426"/>
        <w:jc w:val="both"/>
        <w:rPr>
          <w:sz w:val="28"/>
          <w:szCs w:val="28"/>
        </w:rPr>
      </w:pPr>
      <w:r>
        <w:rPr>
          <w:sz w:val="28"/>
          <w:szCs w:val="28"/>
        </w:rPr>
        <w:t xml:space="preserve">Практика современной работы МБДОУ </w:t>
      </w:r>
      <w:proofErr w:type="spellStart"/>
      <w:r>
        <w:rPr>
          <w:sz w:val="28"/>
          <w:szCs w:val="28"/>
        </w:rPr>
        <w:t>Качалинский</w:t>
      </w:r>
      <w:proofErr w:type="spellEnd"/>
      <w:r>
        <w:rPr>
          <w:sz w:val="28"/>
          <w:szCs w:val="28"/>
        </w:rPr>
        <w:t xml:space="preserve"> детский сад «Малышок» </w:t>
      </w:r>
      <w:r w:rsidRPr="00D426A2">
        <w:rPr>
          <w:sz w:val="28"/>
          <w:szCs w:val="28"/>
        </w:rPr>
        <w:t xml:space="preserve"> выделяет следующие виды проектной деятельности:</w:t>
      </w:r>
    </w:p>
    <w:p w:rsidR="00F76A37" w:rsidRDefault="00F76A37" w:rsidP="00A3429A">
      <w:pPr>
        <w:ind w:firstLine="426"/>
        <w:jc w:val="both"/>
        <w:rPr>
          <w:sz w:val="28"/>
          <w:szCs w:val="28"/>
        </w:rPr>
      </w:pPr>
      <w:r>
        <w:rPr>
          <w:sz w:val="28"/>
          <w:szCs w:val="28"/>
        </w:rPr>
        <w:t>- Исследовательская -</w:t>
      </w:r>
      <w:r w:rsidRPr="00D426A2">
        <w:rPr>
          <w:sz w:val="28"/>
          <w:szCs w:val="28"/>
        </w:rPr>
        <w:t xml:space="preserve"> дети проводят эксперименты, а затем оформляют результаты, например, в форме газеты, рисунка.</w:t>
      </w:r>
      <w:r w:rsidRPr="00C46333">
        <w:rPr>
          <w:sz w:val="28"/>
          <w:szCs w:val="28"/>
        </w:rPr>
        <w:t xml:space="preserve"> </w:t>
      </w:r>
    </w:p>
    <w:p w:rsidR="00F76A37" w:rsidRDefault="00F76A37" w:rsidP="00A3429A">
      <w:pPr>
        <w:ind w:firstLine="426"/>
        <w:jc w:val="both"/>
        <w:rPr>
          <w:sz w:val="28"/>
          <w:szCs w:val="28"/>
        </w:rPr>
      </w:pPr>
      <w:r>
        <w:rPr>
          <w:sz w:val="28"/>
          <w:szCs w:val="28"/>
        </w:rPr>
        <w:t xml:space="preserve">- Игровая -  </w:t>
      </w:r>
      <w:r w:rsidRPr="00D426A2">
        <w:rPr>
          <w:sz w:val="28"/>
          <w:szCs w:val="28"/>
        </w:rPr>
        <w:t>предполагает вхождение в роль какого-либо персонажа рассказа, сказки.</w:t>
      </w:r>
      <w:r w:rsidRPr="00C46333">
        <w:rPr>
          <w:sz w:val="28"/>
          <w:szCs w:val="28"/>
        </w:rPr>
        <w:t xml:space="preserve"> </w:t>
      </w:r>
    </w:p>
    <w:p w:rsidR="00F76A37" w:rsidRDefault="00F76A37" w:rsidP="00A3429A">
      <w:pPr>
        <w:ind w:firstLine="426"/>
        <w:jc w:val="both"/>
        <w:rPr>
          <w:i/>
          <w:sz w:val="28"/>
          <w:szCs w:val="28"/>
        </w:rPr>
      </w:pPr>
      <w:r>
        <w:rPr>
          <w:sz w:val="28"/>
          <w:szCs w:val="28"/>
        </w:rPr>
        <w:lastRenderedPageBreak/>
        <w:t xml:space="preserve">- </w:t>
      </w:r>
      <w:r w:rsidRPr="00D426A2">
        <w:rPr>
          <w:sz w:val="28"/>
          <w:szCs w:val="28"/>
        </w:rPr>
        <w:t>Информационная — сбор детьми информации по определённой тематике, а потом реализация проделанной работы в виде рисунков, выставок, коллажа, рассказа.</w:t>
      </w:r>
      <w:r w:rsidRPr="00C46333">
        <w:rPr>
          <w:sz w:val="28"/>
          <w:szCs w:val="28"/>
        </w:rPr>
        <w:t xml:space="preserve"> </w:t>
      </w:r>
    </w:p>
    <w:p w:rsidR="00F76A37" w:rsidRDefault="00F76A37" w:rsidP="00A3429A">
      <w:pPr>
        <w:ind w:firstLine="426"/>
        <w:jc w:val="both"/>
        <w:rPr>
          <w:sz w:val="28"/>
          <w:szCs w:val="28"/>
        </w:rPr>
      </w:pPr>
      <w:r>
        <w:rPr>
          <w:sz w:val="28"/>
          <w:szCs w:val="28"/>
        </w:rPr>
        <w:t xml:space="preserve">- </w:t>
      </w:r>
      <w:r w:rsidRPr="00D426A2">
        <w:rPr>
          <w:sz w:val="28"/>
          <w:szCs w:val="28"/>
        </w:rPr>
        <w:t>Творческая — обычно не имеет чётко проработанной структуры, предполагает совместную работу детей и воспитателя. Результатом её могут стать выставки, альбомы, газеты и т. п.</w:t>
      </w:r>
      <w:r w:rsidRPr="00C46333">
        <w:rPr>
          <w:sz w:val="28"/>
          <w:szCs w:val="28"/>
        </w:rPr>
        <w:t xml:space="preserve"> </w:t>
      </w:r>
    </w:p>
    <w:p w:rsidR="00F76A37" w:rsidRPr="00307C11" w:rsidRDefault="00F76A37" w:rsidP="00A3429A">
      <w:pPr>
        <w:ind w:firstLine="426"/>
        <w:jc w:val="both"/>
        <w:rPr>
          <w:sz w:val="28"/>
          <w:szCs w:val="28"/>
        </w:rPr>
      </w:pPr>
      <w:r>
        <w:rPr>
          <w:sz w:val="28"/>
          <w:szCs w:val="28"/>
        </w:rPr>
        <w:t xml:space="preserve">- </w:t>
      </w:r>
      <w:r w:rsidRPr="00307C11">
        <w:rPr>
          <w:sz w:val="28"/>
          <w:szCs w:val="28"/>
        </w:rPr>
        <w:t xml:space="preserve">Для каждого дошкольного возраста в ходе проекта решаются разные задачи в зависимости от умений и интересов детей. Начиная с младшего дошкольного возраста, используются творческие и игровые проекты («Любимые игрушки», «Школа здоровья»). Полезными для дошкольников любого возраста будут познавательные проекты («Животные и птицы», «Мои </w:t>
      </w:r>
      <w:r>
        <w:rPr>
          <w:sz w:val="28"/>
          <w:szCs w:val="28"/>
        </w:rPr>
        <w:t>друзья», «Растения вокруг нас») и</w:t>
      </w:r>
      <w:r w:rsidRPr="00C46333">
        <w:rPr>
          <w:sz w:val="28"/>
          <w:szCs w:val="28"/>
        </w:rPr>
        <w:t xml:space="preserve"> </w:t>
      </w:r>
      <w:r w:rsidRPr="00307C11">
        <w:rPr>
          <w:sz w:val="28"/>
          <w:szCs w:val="28"/>
        </w:rPr>
        <w:t>социально-семейные («</w:t>
      </w:r>
      <w:r>
        <w:rPr>
          <w:sz w:val="28"/>
          <w:szCs w:val="28"/>
        </w:rPr>
        <w:t>Героев помним имена).</w:t>
      </w:r>
    </w:p>
    <w:p w:rsidR="002667AD" w:rsidRPr="002E2CD5" w:rsidRDefault="002667AD" w:rsidP="00A3429A">
      <w:pPr>
        <w:ind w:firstLine="426"/>
        <w:jc w:val="both"/>
        <w:rPr>
          <w:b/>
          <w:i/>
          <w:sz w:val="28"/>
          <w:szCs w:val="28"/>
        </w:rPr>
      </w:pPr>
      <w:r w:rsidRPr="002E2CD5">
        <w:rPr>
          <w:b/>
          <w:i/>
          <w:sz w:val="28"/>
          <w:szCs w:val="28"/>
        </w:rPr>
        <w:t>Игровые технологии.</w:t>
      </w:r>
    </w:p>
    <w:p w:rsidR="002667AD" w:rsidRDefault="002667AD" w:rsidP="00A3429A">
      <w:pPr>
        <w:ind w:firstLine="426"/>
        <w:jc w:val="both"/>
        <w:rPr>
          <w:sz w:val="28"/>
          <w:szCs w:val="28"/>
        </w:rPr>
      </w:pPr>
      <w:r w:rsidRPr="00A84197">
        <w:rPr>
          <w:sz w:val="28"/>
          <w:szCs w:val="28"/>
        </w:rPr>
        <w:t xml:space="preserve">- </w:t>
      </w:r>
      <w:r w:rsidRPr="00307C11">
        <w:rPr>
          <w:i/>
          <w:sz w:val="28"/>
          <w:szCs w:val="28"/>
        </w:rPr>
        <w:t xml:space="preserve">Балансирующая доска </w:t>
      </w:r>
      <w:proofErr w:type="spellStart"/>
      <w:r w:rsidRPr="00307C11">
        <w:rPr>
          <w:i/>
          <w:sz w:val="28"/>
          <w:szCs w:val="28"/>
        </w:rPr>
        <w:t>Бильгоу</w:t>
      </w:r>
      <w:proofErr w:type="spellEnd"/>
      <w:r w:rsidRPr="00307C11">
        <w:rPr>
          <w:i/>
          <w:sz w:val="28"/>
          <w:szCs w:val="28"/>
        </w:rPr>
        <w:t>.</w:t>
      </w:r>
      <w:r w:rsidRPr="00A84197">
        <w:rPr>
          <w:sz w:val="28"/>
          <w:szCs w:val="28"/>
        </w:rPr>
        <w:t xml:space="preserve"> </w:t>
      </w:r>
      <w:r w:rsidRPr="002667AD">
        <w:rPr>
          <w:sz w:val="28"/>
          <w:szCs w:val="28"/>
        </w:rPr>
        <w:t xml:space="preserve">Это простой, но эффективный тренажер баланса. С её помощью тренируется навык удержания равновесного положения тела, для работы над стимуляцией мозжечка. </w:t>
      </w:r>
    </w:p>
    <w:p w:rsidR="002667AD" w:rsidRDefault="002667AD" w:rsidP="00A3429A">
      <w:pPr>
        <w:ind w:firstLine="426"/>
        <w:jc w:val="both"/>
        <w:rPr>
          <w:color w:val="000000"/>
          <w:sz w:val="28"/>
          <w:szCs w:val="28"/>
          <w:shd w:val="clear" w:color="auto" w:fill="FFFFFF"/>
        </w:rPr>
      </w:pPr>
      <w:r w:rsidRPr="008123D6">
        <w:rPr>
          <w:sz w:val="28"/>
          <w:szCs w:val="28"/>
        </w:rPr>
        <w:t xml:space="preserve">- </w:t>
      </w:r>
      <w:r w:rsidRPr="00307C11">
        <w:rPr>
          <w:i/>
          <w:sz w:val="28"/>
          <w:szCs w:val="28"/>
        </w:rPr>
        <w:t>Стол</w:t>
      </w:r>
      <w:r w:rsidRPr="00307C11">
        <w:rPr>
          <w:i/>
          <w:color w:val="000000"/>
          <w:sz w:val="28"/>
          <w:szCs w:val="28"/>
        </w:rPr>
        <w:t xml:space="preserve"> с подсветкой для рисования песком.</w:t>
      </w:r>
      <w:r w:rsidRPr="008123D6">
        <w:rPr>
          <w:color w:val="000000"/>
          <w:sz w:val="28"/>
          <w:szCs w:val="28"/>
          <w:shd w:val="clear" w:color="auto" w:fill="FFFFFF"/>
        </w:rPr>
        <w:t xml:space="preserve"> Песочный стол используется для стимуляции творческих способностей, развитии воображения, памяти, мелкой моторики. Также сыпучий материал успокаивает, он благотворно влияет на нервную систему. Чрезмерно активные дети становятся более усидчивыми, внимательными, что повышает их интеллектуальный потенциал. </w:t>
      </w:r>
    </w:p>
    <w:p w:rsidR="00747C9C" w:rsidRPr="00747C9C" w:rsidRDefault="00747C9C" w:rsidP="00747C9C">
      <w:pPr>
        <w:ind w:firstLine="426"/>
        <w:jc w:val="both"/>
        <w:rPr>
          <w:b/>
          <w:bCs/>
          <w:i/>
          <w:sz w:val="28"/>
          <w:szCs w:val="28"/>
        </w:rPr>
      </w:pPr>
      <w:r w:rsidRPr="00747C9C">
        <w:rPr>
          <w:b/>
          <w:bCs/>
          <w:i/>
          <w:sz w:val="28"/>
          <w:szCs w:val="28"/>
        </w:rPr>
        <w:t xml:space="preserve">Применение </w:t>
      </w:r>
      <w:proofErr w:type="spellStart"/>
      <w:r w:rsidRPr="00747C9C">
        <w:rPr>
          <w:b/>
          <w:bCs/>
          <w:i/>
          <w:sz w:val="28"/>
          <w:szCs w:val="28"/>
        </w:rPr>
        <w:t>лэпбука</w:t>
      </w:r>
      <w:proofErr w:type="spellEnd"/>
      <w:r w:rsidRPr="00747C9C">
        <w:rPr>
          <w:b/>
          <w:bCs/>
          <w:i/>
          <w:sz w:val="28"/>
          <w:szCs w:val="28"/>
        </w:rPr>
        <w:t>.</w:t>
      </w:r>
    </w:p>
    <w:p w:rsidR="00747C9C" w:rsidRPr="00747C9C" w:rsidRDefault="00747C9C" w:rsidP="00747C9C">
      <w:pPr>
        <w:ind w:firstLine="426"/>
        <w:jc w:val="both"/>
        <w:rPr>
          <w:sz w:val="28"/>
          <w:szCs w:val="28"/>
        </w:rPr>
      </w:pPr>
      <w:proofErr w:type="spellStart"/>
      <w:r w:rsidRPr="00747C9C">
        <w:rPr>
          <w:sz w:val="28"/>
          <w:szCs w:val="28"/>
        </w:rPr>
        <w:t>Лэпбук</w:t>
      </w:r>
      <w:proofErr w:type="spellEnd"/>
      <w:r w:rsidRPr="00747C9C">
        <w:rPr>
          <w:sz w:val="28"/>
          <w:szCs w:val="28"/>
        </w:rPr>
        <w:t xml:space="preserve">, или интерактивная папка, — это самодельная книжка-раскладушка, в которой могут присутствовать всевозможные элементы: кармашки, дверки, конверты и т. д. </w:t>
      </w:r>
      <w:proofErr w:type="spellStart"/>
      <w:r w:rsidRPr="00747C9C">
        <w:rPr>
          <w:sz w:val="28"/>
          <w:szCs w:val="28"/>
        </w:rPr>
        <w:t>Лэпбук</w:t>
      </w:r>
      <w:proofErr w:type="spellEnd"/>
      <w:r w:rsidRPr="00747C9C">
        <w:rPr>
          <w:sz w:val="28"/>
          <w:szCs w:val="28"/>
        </w:rPr>
        <w:t xml:space="preserve"> является результатом совместной деятельности педагога и детей. В нём собирается материал по конкретной теме. </w:t>
      </w:r>
      <w:r w:rsidRPr="00747C9C">
        <w:rPr>
          <w:bCs/>
          <w:sz w:val="28"/>
          <w:szCs w:val="28"/>
        </w:rPr>
        <w:t xml:space="preserve">Этот метод предоставляет ребёнку возможность самому проводить ознакомление с наглядным материалом — он решает, как взаимодействовать с </w:t>
      </w:r>
      <w:proofErr w:type="spellStart"/>
      <w:r w:rsidRPr="00747C9C">
        <w:rPr>
          <w:bCs/>
          <w:sz w:val="28"/>
          <w:szCs w:val="28"/>
        </w:rPr>
        <w:t>лэпбуком</w:t>
      </w:r>
      <w:proofErr w:type="spellEnd"/>
      <w:r w:rsidRPr="00747C9C">
        <w:rPr>
          <w:bCs/>
          <w:sz w:val="28"/>
          <w:szCs w:val="28"/>
        </w:rPr>
        <w:t>, складывает и открывает определённые детали по своему желанию.</w:t>
      </w:r>
      <w:r w:rsidRPr="00747C9C">
        <w:rPr>
          <w:sz w:val="28"/>
          <w:szCs w:val="28"/>
        </w:rPr>
        <w:t xml:space="preserve"> </w:t>
      </w:r>
    </w:p>
    <w:p w:rsidR="00747C9C" w:rsidRDefault="00747C9C" w:rsidP="00A3429A">
      <w:pPr>
        <w:ind w:firstLine="426"/>
        <w:jc w:val="both"/>
        <w:rPr>
          <w:sz w:val="28"/>
          <w:szCs w:val="28"/>
        </w:rPr>
      </w:pPr>
      <w:r w:rsidRPr="00747C9C">
        <w:rPr>
          <w:b/>
          <w:bCs/>
          <w:i/>
          <w:sz w:val="28"/>
          <w:szCs w:val="28"/>
        </w:rPr>
        <w:t>Технология ментальных карт (интеллект-карт)</w:t>
      </w:r>
      <w:bookmarkStart w:id="0" w:name="_GoBack"/>
      <w:r w:rsidRPr="00C67AAA">
        <w:rPr>
          <w:bCs/>
          <w:sz w:val="28"/>
          <w:szCs w:val="28"/>
        </w:rPr>
        <w:t xml:space="preserve"> применяется в воспитательно-образовательном процессе </w:t>
      </w:r>
      <w:bookmarkEnd w:id="0"/>
      <w:r w:rsidRPr="00747C9C">
        <w:rPr>
          <w:sz w:val="28"/>
          <w:szCs w:val="28"/>
        </w:rPr>
        <w:t>для структурирования информации, развития мышления и речи у дошкольников. Метод основан на наглядно-образном мышлении ребёнка, которое является основным в дошкольном возрасте. </w:t>
      </w:r>
    </w:p>
    <w:p w:rsidR="00747C9C" w:rsidRPr="00307C11" w:rsidRDefault="00747C9C" w:rsidP="00A3429A">
      <w:pPr>
        <w:ind w:firstLine="426"/>
        <w:jc w:val="both"/>
        <w:rPr>
          <w:sz w:val="28"/>
          <w:szCs w:val="28"/>
        </w:rPr>
      </w:pPr>
      <w:r w:rsidRPr="00C67AAA">
        <w:rPr>
          <w:b/>
          <w:bCs/>
          <w:i/>
          <w:sz w:val="28"/>
          <w:szCs w:val="28"/>
        </w:rPr>
        <w:t>Технология «</w:t>
      </w:r>
      <w:proofErr w:type="spellStart"/>
      <w:r w:rsidRPr="00C67AAA">
        <w:rPr>
          <w:b/>
          <w:bCs/>
          <w:i/>
          <w:sz w:val="28"/>
          <w:szCs w:val="28"/>
        </w:rPr>
        <w:t>синквейн</w:t>
      </w:r>
      <w:proofErr w:type="spellEnd"/>
      <w:r w:rsidRPr="00C67AAA">
        <w:rPr>
          <w:b/>
          <w:bCs/>
          <w:i/>
          <w:sz w:val="28"/>
          <w:szCs w:val="28"/>
        </w:rPr>
        <w:t>»</w:t>
      </w:r>
      <w:r w:rsidRPr="00747C9C">
        <w:rPr>
          <w:b/>
          <w:bCs/>
          <w:sz w:val="28"/>
          <w:szCs w:val="28"/>
        </w:rPr>
        <w:t xml:space="preserve"> </w:t>
      </w:r>
      <w:r w:rsidRPr="00C67AAA">
        <w:rPr>
          <w:bCs/>
          <w:sz w:val="28"/>
          <w:szCs w:val="28"/>
        </w:rPr>
        <w:t>(нерифмованное стихотворение из пяти строк) применяется для развития речи детей</w:t>
      </w:r>
      <w:r w:rsidRPr="00C67AAA">
        <w:rPr>
          <w:sz w:val="28"/>
          <w:szCs w:val="28"/>
        </w:rPr>
        <w:t xml:space="preserve">. </w:t>
      </w:r>
      <w:r w:rsidRPr="00747C9C">
        <w:rPr>
          <w:sz w:val="28"/>
          <w:szCs w:val="28"/>
        </w:rPr>
        <w:t>Её используют в образовательной деятельности, в совместной и самостоятельной работе с детьми, а также в индивидуальной работе.</w:t>
      </w:r>
    </w:p>
    <w:p w:rsidR="002667AD" w:rsidRPr="00307C11" w:rsidRDefault="002667AD" w:rsidP="00A3429A">
      <w:pPr>
        <w:ind w:firstLine="426"/>
        <w:jc w:val="both"/>
        <w:rPr>
          <w:sz w:val="28"/>
          <w:szCs w:val="28"/>
        </w:rPr>
      </w:pPr>
    </w:p>
    <w:p w:rsidR="00F76A37" w:rsidRDefault="00F76A37" w:rsidP="00A3429A">
      <w:pPr>
        <w:ind w:right="14" w:firstLine="426"/>
        <w:jc w:val="both"/>
        <w:rPr>
          <w:sz w:val="28"/>
          <w:szCs w:val="28"/>
        </w:rPr>
      </w:pPr>
    </w:p>
    <w:p w:rsidR="00E1078F" w:rsidRPr="00F76A37" w:rsidRDefault="00C67AAA" w:rsidP="00A3429A">
      <w:pPr>
        <w:jc w:val="both"/>
      </w:pPr>
    </w:p>
    <w:sectPr w:rsidR="00E1078F" w:rsidRPr="00F76A37" w:rsidSect="00E51F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F002EA"/>
    <w:multiLevelType w:val="multilevel"/>
    <w:tmpl w:val="0A7C8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2"/>
  </w:compat>
  <w:rsids>
    <w:rsidRoot w:val="00D769A9"/>
    <w:rsid w:val="001F5AA8"/>
    <w:rsid w:val="002667AD"/>
    <w:rsid w:val="003E31D0"/>
    <w:rsid w:val="00747C9C"/>
    <w:rsid w:val="00A3429A"/>
    <w:rsid w:val="00C67AAA"/>
    <w:rsid w:val="00D769A9"/>
    <w:rsid w:val="00E51FFF"/>
    <w:rsid w:val="00F57CCB"/>
    <w:rsid w:val="00F76A3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5F9DC0-6690-489F-83B8-F0C346085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6A37"/>
    <w:pPr>
      <w:widowControl w:val="0"/>
      <w:autoSpaceDE w:val="0"/>
      <w:autoSpaceDN w:val="0"/>
      <w:adjustRightInd w:val="0"/>
      <w:spacing w:after="0" w:line="240" w:lineRule="auto"/>
    </w:pPr>
    <w:rPr>
      <w:rFonts w:eastAsia="Times New Roman"/>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650</Words>
  <Characters>3709</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hhb</dc:creator>
  <cp:keywords/>
  <dc:description/>
  <cp:lastModifiedBy>User Windows</cp:lastModifiedBy>
  <cp:revision>4</cp:revision>
  <dcterms:created xsi:type="dcterms:W3CDTF">2024-03-01T15:46:00Z</dcterms:created>
  <dcterms:modified xsi:type="dcterms:W3CDTF">2026-02-25T06:29:00Z</dcterms:modified>
</cp:coreProperties>
</file>